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49" w:rsidRPr="00505734" w:rsidRDefault="00575649" w:rsidP="00925B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9.2pt;margin-top:-14.15pt;width:98.95pt;height:90pt;z-index:-251658240;visibility:visible;mso-wrap-distance-left:9.05pt;mso-wrap-distance-right:9.05pt" wrapcoords="-164 0 -164 21420 21600 21420 21600 0 -164 0" filled="t">
            <v:imagedata r:id="rId5" o:title=""/>
            <w10:wrap type="tight"/>
          </v:shape>
        </w:pict>
      </w:r>
      <w:r w:rsidRPr="005057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505734" w:rsidRDefault="00575649" w:rsidP="00925B8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05734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575649" w:rsidRPr="00505734" w:rsidRDefault="00575649" w:rsidP="00925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73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05734">
        <w:rPr>
          <w:rFonts w:ascii="Times New Roman" w:hAnsi="Times New Roman" w:cs="Times New Roman"/>
          <w:sz w:val="24"/>
          <w:szCs w:val="24"/>
        </w:rPr>
        <w:t xml:space="preserve"> августа 2015 года                                   № </w:t>
      </w:r>
      <w:r>
        <w:rPr>
          <w:rFonts w:ascii="Times New Roman" w:hAnsi="Times New Roman" w:cs="Times New Roman"/>
          <w:sz w:val="24"/>
          <w:szCs w:val="24"/>
        </w:rPr>
        <w:t>338</w:t>
      </w:r>
      <w:r w:rsidRPr="00505734">
        <w:rPr>
          <w:rFonts w:ascii="Times New Roman" w:hAnsi="Times New Roman" w:cs="Times New Roman"/>
          <w:sz w:val="24"/>
          <w:szCs w:val="24"/>
        </w:rPr>
        <w:t xml:space="preserve">                                      п. Новонукутский</w:t>
      </w: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 xml:space="preserve">Об утверждении Положения о  порядке  </w:t>
      </w: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формирования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C">
        <w:rPr>
          <w:rFonts w:ascii="Times New Roman" w:hAnsi="Times New Roman" w:cs="Times New Roman"/>
          <w:sz w:val="24"/>
          <w:szCs w:val="24"/>
        </w:rPr>
        <w:t>целевых</w:t>
      </w: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 xml:space="preserve">взносов, добровольных пожертвований </w:t>
      </w: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юридических и физических лиц  в Муниципальном</w:t>
      </w: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бюджетном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C">
        <w:rPr>
          <w:rFonts w:ascii="Times New Roman" w:hAnsi="Times New Roman" w:cs="Times New Roman"/>
          <w:sz w:val="24"/>
          <w:szCs w:val="24"/>
        </w:rPr>
        <w:t xml:space="preserve">учреждении дополнительного образования </w:t>
      </w: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«Новонукутская детская школа искусств»</w:t>
      </w: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11C">
        <w:rPr>
          <w:rFonts w:ascii="Times New Roman" w:hAnsi="Times New Roman" w:cs="Times New Roman"/>
          <w:sz w:val="24"/>
          <w:szCs w:val="24"/>
        </w:rPr>
        <w:t>С целью определения  порядка формирования, получения и надлежащего использования целевых взносов, добровольных пожертвований, направленных на ведение уставной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1C">
        <w:rPr>
          <w:rFonts w:ascii="Times New Roman" w:hAnsi="Times New Roman" w:cs="Times New Roman"/>
          <w:sz w:val="24"/>
          <w:szCs w:val="24"/>
        </w:rPr>
        <w:t xml:space="preserve">в Муниципальном бюджетном учреждении дополнительного образования «Новонукутская детская школа искусств»,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п. 1 ст. 26 </w:t>
      </w:r>
      <w:r w:rsidRPr="00822AD4">
        <w:rPr>
          <w:rFonts w:ascii="Times New Roman" w:hAnsi="Times New Roman" w:cs="Times New Roman"/>
          <w:sz w:val="24"/>
          <w:szCs w:val="24"/>
        </w:rPr>
        <w:t>Федерального закона от 12 января 1996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22AD4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пп. 22 п. 1 ст. 251, пп. 1 п. 2 ст. 251 Налогового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ст.35 Устава муниципального образования «Нукутский район», Администрация</w:t>
      </w:r>
    </w:p>
    <w:p w:rsidR="00575649" w:rsidRPr="0049311C" w:rsidRDefault="00575649" w:rsidP="00925B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Pr="00367102" w:rsidRDefault="00575649" w:rsidP="00925B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0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75649" w:rsidRPr="0049311C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49311C" w:rsidRDefault="00575649" w:rsidP="00925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Утвердить Положение о  порядке  формирования и использования  целевых взносов, добровольных пожертвований юридических и физических лиц  в Муниципальном бюджетном учреждении дополнительного образования «Новонукутская детская школа искусств» (Приложение №1).</w:t>
      </w:r>
    </w:p>
    <w:p w:rsidR="00575649" w:rsidRPr="0049311C" w:rsidRDefault="00575649" w:rsidP="00925B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11C">
        <w:rPr>
          <w:rFonts w:ascii="Times New Roman" w:hAnsi="Times New Roman" w:cs="Times New Roman"/>
          <w:sz w:val="24"/>
          <w:szCs w:val="24"/>
        </w:rPr>
        <w:t>риложением в райо</w:t>
      </w:r>
      <w:r>
        <w:rPr>
          <w:rFonts w:ascii="Times New Roman" w:hAnsi="Times New Roman" w:cs="Times New Roman"/>
          <w:sz w:val="24"/>
          <w:szCs w:val="24"/>
        </w:rPr>
        <w:t>нной газете «Свет Октября» и разместить на официальных сайтах муниципального образования «Нукутский район» и МБУ ДО Новонукутская ДШИ.</w:t>
      </w:r>
    </w:p>
    <w:p w:rsidR="00575649" w:rsidRPr="0049311C" w:rsidRDefault="00575649" w:rsidP="00925B8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49311C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начальника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311C">
        <w:rPr>
          <w:rFonts w:ascii="Times New Roman" w:hAnsi="Times New Roman" w:cs="Times New Roman"/>
          <w:sz w:val="24"/>
          <w:szCs w:val="24"/>
        </w:rPr>
        <w:t xml:space="preserve"> культуры Администрации </w:t>
      </w:r>
      <w:r>
        <w:rPr>
          <w:rFonts w:ascii="Times New Roman" w:hAnsi="Times New Roman" w:cs="Times New Roman"/>
          <w:sz w:val="24"/>
          <w:szCs w:val="24"/>
        </w:rPr>
        <w:t>МО «Нукутский район»  Л.Н. Жураховскую.</w:t>
      </w:r>
    </w:p>
    <w:p w:rsidR="00575649" w:rsidRPr="0049311C" w:rsidRDefault="00575649" w:rsidP="00925B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49311C">
        <w:rPr>
          <w:rFonts w:ascii="Times New Roman" w:hAnsi="Times New Roman" w:cs="Times New Roman"/>
          <w:sz w:val="24"/>
          <w:szCs w:val="24"/>
        </w:rPr>
        <w:t>Мэр                                                              С.Г. Гомбоев</w:t>
      </w: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ListParagraph"/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1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575649" w:rsidRDefault="00575649" w:rsidP="00925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5649" w:rsidRDefault="00575649" w:rsidP="00925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75649" w:rsidRPr="00367102" w:rsidRDefault="00575649" w:rsidP="00925B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28.08.2015 г. № 338</w:t>
      </w: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Принято</w:t>
      </w:r>
    </w:p>
    <w:p w:rsidR="00575649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Утверждаю:</w:t>
      </w: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1DBB">
        <w:rPr>
          <w:rFonts w:ascii="Times New Roman" w:hAnsi="Times New Roman" w:cs="Times New Roman"/>
          <w:sz w:val="24"/>
          <w:szCs w:val="24"/>
        </w:rPr>
        <w:t xml:space="preserve">МБУ ДО Новонукутская ДШИ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DBB">
        <w:rPr>
          <w:rFonts w:ascii="Times New Roman" w:hAnsi="Times New Roman" w:cs="Times New Roman"/>
          <w:sz w:val="24"/>
          <w:szCs w:val="24"/>
        </w:rPr>
        <w:t>___________ 2015г. №_______</w:t>
      </w: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EE1136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DBB">
        <w:rPr>
          <w:rFonts w:ascii="Times New Roman" w:hAnsi="Times New Roman" w:cs="Times New Roman"/>
          <w:sz w:val="24"/>
          <w:szCs w:val="24"/>
        </w:rPr>
        <w:t xml:space="preserve">Протокол №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</w:t>
      </w:r>
      <w:r w:rsidRPr="00E51DBB">
        <w:rPr>
          <w:rFonts w:ascii="Times New Roman" w:hAnsi="Times New Roman" w:cs="Times New Roman"/>
          <w:sz w:val="24"/>
          <w:szCs w:val="24"/>
        </w:rPr>
        <w:t>МБУ ДО Новонукутская ДШИ</w:t>
      </w:r>
    </w:p>
    <w:p w:rsidR="00575649" w:rsidRPr="00E51DBB" w:rsidRDefault="00575649" w:rsidP="00925B8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______________Атутова Н.П.</w:t>
      </w:r>
      <w:r w:rsidRPr="00E5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51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E51DBB" w:rsidRDefault="00575649" w:rsidP="00925B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5649" w:rsidRPr="00E51DBB" w:rsidRDefault="00575649" w:rsidP="00925B8B">
      <w:pPr>
        <w:pStyle w:val="Title"/>
      </w:pPr>
    </w:p>
    <w:p w:rsidR="00575649" w:rsidRPr="00EE1136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1136">
        <w:rPr>
          <w:rFonts w:ascii="Times New Roman" w:hAnsi="Times New Roman" w:cs="Times New Roman"/>
          <w:b/>
          <w:bCs/>
        </w:rPr>
        <w:t>ПОЛОЖЕНИЕ</w:t>
      </w:r>
    </w:p>
    <w:p w:rsidR="00575649" w:rsidRPr="00E51DBB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о порядке  формирования и использования</w:t>
      </w:r>
    </w:p>
    <w:p w:rsidR="00575649" w:rsidRPr="00E51DBB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целевых взносов, добровольных пожертвований</w:t>
      </w:r>
    </w:p>
    <w:p w:rsidR="00575649" w:rsidRPr="00E51DBB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юридических и физических лиц  в</w:t>
      </w:r>
    </w:p>
    <w:p w:rsidR="00575649" w:rsidRPr="00EE1136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учреждении дополнительного образования «Новонукутская детская школа искусств»</w:t>
      </w:r>
    </w:p>
    <w:p w:rsidR="00575649" w:rsidRPr="00E51DBB" w:rsidRDefault="00575649" w:rsidP="00925B8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75649" w:rsidRPr="00E51DBB" w:rsidRDefault="00575649" w:rsidP="00925B8B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E51DB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</w:t>
      </w:r>
      <w:r>
        <w:rPr>
          <w:rFonts w:ascii="Times New Roman" w:hAnsi="Times New Roman" w:cs="Times New Roman"/>
          <w:sz w:val="24"/>
          <w:szCs w:val="24"/>
        </w:rPr>
        <w:t xml:space="preserve"> (далее- Положение)</w:t>
      </w:r>
      <w:r w:rsidRPr="00E51DBB">
        <w:rPr>
          <w:rFonts w:ascii="Times New Roman" w:hAnsi="Times New Roman" w:cs="Times New Roman"/>
          <w:sz w:val="24"/>
          <w:szCs w:val="24"/>
        </w:rPr>
        <w:t>, направленных на ведение уставной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DBB"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базы, осуществление образовательного процесса и </w:t>
      </w:r>
      <w:r>
        <w:rPr>
          <w:rFonts w:ascii="Times New Roman" w:hAnsi="Times New Roman" w:cs="Times New Roman"/>
          <w:sz w:val="24"/>
          <w:szCs w:val="24"/>
        </w:rPr>
        <w:t>т.д.</w:t>
      </w:r>
      <w:r w:rsidRPr="00E51DBB">
        <w:rPr>
          <w:rFonts w:ascii="Times New Roman" w:hAnsi="Times New Roman" w:cs="Times New Roman"/>
          <w:sz w:val="24"/>
          <w:szCs w:val="24"/>
        </w:rPr>
        <w:t xml:space="preserve">  в Муниципальном бюджетном учреждении дополнительного образования «Новонукутская детская школа искусств», в дальнейшем именуемое  «Учреждение».</w:t>
      </w:r>
    </w:p>
    <w:p w:rsidR="00575649" w:rsidRPr="001463F1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законодательством Российской Федерации: Гражданским кодексом Российской Федерации, Налоговым кодексом Российской Федерации, Федеральным законом «О некоммерческих организациях» от 12.01.1996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51DBB">
        <w:rPr>
          <w:rFonts w:ascii="Times New Roman" w:hAnsi="Times New Roman" w:cs="Times New Roman"/>
          <w:sz w:val="24"/>
          <w:szCs w:val="24"/>
        </w:rPr>
        <w:t xml:space="preserve"> № 7-ФЗ, Федеральным законом «Об образовании в Российской Федерации» от 29.12.2012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51DBB">
        <w:rPr>
          <w:rFonts w:ascii="Times New Roman" w:hAnsi="Times New Roman" w:cs="Times New Roman"/>
          <w:sz w:val="24"/>
          <w:szCs w:val="24"/>
        </w:rPr>
        <w:t xml:space="preserve"> № 273-ФЗ, в соответствии с Федеральным законом «О благотворительной деятельности и благотворительных организациях» от 11.08.1995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51DBB">
        <w:rPr>
          <w:rFonts w:ascii="Times New Roman" w:hAnsi="Times New Roman" w:cs="Times New Roman"/>
          <w:sz w:val="24"/>
          <w:szCs w:val="24"/>
        </w:rPr>
        <w:t xml:space="preserve">№ 135-ФЗ, Уставом Учреждения и другими нормативными актами, регулирующими финансовые отношения участников образовательного процесса по формированию и использованию средств, полученных в качестве целевых взносов, добровольных пожертвований  юридических и (или) физических лиц (родителей, законных представителей и др.). </w:t>
      </w:r>
    </w:p>
    <w:p w:rsidR="00575649" w:rsidRPr="00EE1136" w:rsidRDefault="00575649" w:rsidP="00925B8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</w:p>
    <w:p w:rsidR="00575649" w:rsidRDefault="00575649" w:rsidP="00925B8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«Законные представители»  - родители, усыновители, опекуны, попечители учащегося.</w:t>
      </w:r>
    </w:p>
    <w:p w:rsidR="00575649" w:rsidRPr="00E51DBB" w:rsidRDefault="00575649" w:rsidP="00925B8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Pr="00E51DBB">
        <w:rPr>
          <w:rFonts w:ascii="Times New Roman" w:hAnsi="Times New Roman" w:cs="Times New Roman"/>
          <w:sz w:val="24"/>
          <w:szCs w:val="24"/>
        </w:rPr>
        <w:t>уставной деятельности Учреждения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649" w:rsidRPr="00E51DBB" w:rsidRDefault="00575649" w:rsidP="00925B8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Pr="00E51DBB">
        <w:rPr>
          <w:rFonts w:ascii="Times New Roman" w:hAnsi="Times New Roman" w:cs="Times New Roman"/>
          <w:sz w:val="24"/>
          <w:szCs w:val="24"/>
        </w:rPr>
        <w:t>ведение уставной деятельности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Учреждения.</w:t>
      </w:r>
    </w:p>
    <w:p w:rsidR="00575649" w:rsidRPr="00E51DBB" w:rsidRDefault="00575649" w:rsidP="00925B8B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«Жертвователь»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575649" w:rsidRPr="00E51DBB" w:rsidRDefault="00575649" w:rsidP="00925B8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ПРИВЛЕЧЕНИЯ ЦЕЛЕВЫХ ВЗНОСОВ,</w:t>
      </w:r>
    </w:p>
    <w:p w:rsidR="00575649" w:rsidRPr="00EE1136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ДОБРОВОЛЬНЫХ ПОЖЕРТВОВАНИЙ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Основными целями привлечения целевых взносов, добровольных пожертвований от юридических и физических лиц в Учреждение являются: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 укрепление материально-технической базы Учреждения;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деятельности и улучшение условий функционирования Учреждения;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- приобретение необходимого Учреждению имущества; охрана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575649" w:rsidRDefault="00575649" w:rsidP="00925B8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ПРИВЛЕЧЕНИЯ ЦЕЛЕВЫХ ВЗНОСОВ И ДОБРОВОЛЬНЫХ ПОЖЕРТВОВАНИЙ</w:t>
      </w:r>
    </w:p>
    <w:p w:rsidR="00575649" w:rsidRPr="00EE1136" w:rsidRDefault="00575649" w:rsidP="00925B8B">
      <w:pPr>
        <w:spacing w:after="0" w:line="240" w:lineRule="auto"/>
        <w:ind w:left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E51DBB" w:rsidRDefault="00575649" w:rsidP="0092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 xml:space="preserve">4.1. В соответствии с п. 1 ст. 26 Федерального закона от 12.01.1996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1DBB">
        <w:rPr>
          <w:rFonts w:ascii="Times New Roman" w:hAnsi="Times New Roman" w:cs="Times New Roman"/>
          <w:sz w:val="24"/>
          <w:szCs w:val="24"/>
        </w:rPr>
        <w:t xml:space="preserve">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1DBB">
        <w:rPr>
          <w:rFonts w:ascii="Times New Roman" w:hAnsi="Times New Roman" w:cs="Times New Roman"/>
          <w:sz w:val="24"/>
          <w:szCs w:val="24"/>
        </w:rPr>
        <w:t xml:space="preserve"> пп. 22 п. 1 ст. 251, пп. 1 п. 2 ст. 251 Налогового Кодекса Российской Федерации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(п. 1 ст. 26 Федеральный закон от 12.01.1996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1DBB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организациях»).</w:t>
      </w:r>
    </w:p>
    <w:p w:rsidR="00575649" w:rsidRPr="00E51DBB" w:rsidRDefault="00575649" w:rsidP="00925B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4.2. Решение о внесении целевых взносов принимается жертвователями самостоятельно с указанием назначения целевого взноса.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4.3.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средств) по определенному назначению, но может и не содержать такого условия.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4.4.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4.5. Периодичность и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конкретную сумму целевых взносов и</w:t>
      </w:r>
      <w:r w:rsidRPr="00E51DBB">
        <w:rPr>
          <w:rFonts w:ascii="Times New Roman" w:hAnsi="Times New Roman" w:cs="Times New Roman"/>
          <w:sz w:val="24"/>
          <w:szCs w:val="24"/>
        </w:rPr>
        <w:t xml:space="preserve"> добровольных пожертвований юридические и физические лица (родители, законные представители и др.) 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>определяют самостоятельно.</w:t>
      </w:r>
    </w:p>
    <w:p w:rsidR="00575649" w:rsidRPr="00EE1136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E51DBB">
        <w:rPr>
          <w:rFonts w:ascii="Times New Roman" w:hAnsi="Times New Roman" w:cs="Times New Roman"/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собраниях, либо иным способом.</w:t>
      </w:r>
    </w:p>
    <w:p w:rsidR="00575649" w:rsidRPr="00E51DBB" w:rsidRDefault="00575649" w:rsidP="00925B8B">
      <w:pPr>
        <w:pStyle w:val="BodyText"/>
        <w:numPr>
          <w:ilvl w:val="0"/>
          <w:numId w:val="2"/>
        </w:numPr>
        <w:jc w:val="center"/>
        <w:rPr>
          <w:b/>
          <w:bCs/>
        </w:rPr>
      </w:pPr>
      <w:r w:rsidRPr="00E51DBB">
        <w:rPr>
          <w:b/>
          <w:bCs/>
        </w:rPr>
        <w:t>ПОРЯДОК ПОЛУЧЕНИЯ  И  УЧЕТ ЦЕЛЕВЫХ ВЗНОСОВ</w:t>
      </w:r>
    </w:p>
    <w:p w:rsidR="00575649" w:rsidRPr="00E51DBB" w:rsidRDefault="00575649" w:rsidP="00925B8B">
      <w:pPr>
        <w:pStyle w:val="BodyText"/>
        <w:ind w:left="360"/>
        <w:jc w:val="center"/>
        <w:rPr>
          <w:b/>
          <w:bCs/>
        </w:rPr>
      </w:pPr>
      <w:r w:rsidRPr="00E51DBB">
        <w:rPr>
          <w:b/>
          <w:bCs/>
        </w:rPr>
        <w:t>И ДОБРОВОЛЬНЫХ ПОЖЕРТВОВАНИЙ</w:t>
      </w:r>
    </w:p>
    <w:p w:rsidR="00575649" w:rsidRPr="00E51DBB" w:rsidRDefault="00575649" w:rsidP="00925B8B">
      <w:pPr>
        <w:pStyle w:val="BodyText"/>
        <w:rPr>
          <w:b/>
          <w:bCs/>
        </w:rPr>
      </w:pPr>
    </w:p>
    <w:p w:rsidR="00575649" w:rsidRPr="00E51DBB" w:rsidRDefault="00575649" w:rsidP="00925B8B">
      <w:pPr>
        <w:pStyle w:val="BodyText"/>
        <w:ind w:firstLine="709"/>
        <w:rPr>
          <w:color w:val="000000"/>
        </w:rPr>
      </w:pPr>
      <w:r w:rsidRPr="00E51DBB">
        <w:t xml:space="preserve">5.1. Целевые взносы и добровольные пожертвования в денежной форме вносятся на </w:t>
      </w:r>
      <w:r w:rsidRPr="00E51DBB">
        <w:rPr>
          <w:color w:val="000000"/>
        </w:rPr>
        <w:t xml:space="preserve">расчетный счет Учреждения согласно платежным поручениям, путем перечисления по безналичному расчету или путем внесения наличных денежных средств в кассу Учреждения с выдачей </w:t>
      </w:r>
      <w:r w:rsidRPr="00E51DBB">
        <w:t>юридическому, физическому лицу (родителю, законному представителю и др.),</w:t>
      </w:r>
      <w:r w:rsidRPr="00E51DBB">
        <w:rPr>
          <w:color w:val="000000"/>
        </w:rPr>
        <w:t xml:space="preserve"> жертвователю соответствующего документа, подтверждающего внесение денежных средств. </w:t>
      </w:r>
    </w:p>
    <w:p w:rsidR="00575649" w:rsidRPr="00E51DBB" w:rsidRDefault="00575649" w:rsidP="00925B8B">
      <w:pPr>
        <w:pStyle w:val="BodyText"/>
        <w:ind w:firstLine="709"/>
        <w:rPr>
          <w:color w:val="000000"/>
        </w:rPr>
      </w:pPr>
      <w:r w:rsidRPr="00E51DBB">
        <w:t>5.2. Целевые взносы и добровольные</w:t>
      </w:r>
      <w:r w:rsidRPr="00E51DBB">
        <w:rPr>
          <w:color w:val="000000"/>
        </w:rPr>
        <w:t xml:space="preserve">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жертвователя. Переданное имущество оформляется в обязательном порядке актом приема-передачи и ставится на баланс в соответствии с действующим законодательством</w:t>
      </w:r>
      <w:r>
        <w:rPr>
          <w:color w:val="000000"/>
        </w:rPr>
        <w:t xml:space="preserve"> Российской Федерации</w:t>
      </w:r>
      <w:r w:rsidRPr="00E51DBB">
        <w:rPr>
          <w:color w:val="000000"/>
        </w:rPr>
        <w:t>.</w:t>
      </w:r>
    </w:p>
    <w:p w:rsidR="00575649" w:rsidRPr="00E51DBB" w:rsidRDefault="00575649" w:rsidP="00925B8B">
      <w:pPr>
        <w:pStyle w:val="BodyText"/>
        <w:ind w:firstLine="709"/>
        <w:rPr>
          <w:color w:val="000000"/>
        </w:rPr>
      </w:pPr>
      <w:r w:rsidRPr="00E51DBB">
        <w:t xml:space="preserve">5.3. Учреждение </w:t>
      </w:r>
      <w:r w:rsidRPr="00E51DBB">
        <w:rPr>
          <w:color w:val="000000"/>
        </w:rPr>
        <w:t xml:space="preserve">в обязательном порядке ведет обособленный учет всех операций по использованию пожертвованного имущества, для которого установлено определенное назначение. </w:t>
      </w:r>
    </w:p>
    <w:p w:rsidR="00575649" w:rsidRPr="00E51DBB" w:rsidRDefault="00575649" w:rsidP="00925B8B">
      <w:pPr>
        <w:pStyle w:val="BodyText"/>
        <w:ind w:firstLine="709"/>
      </w:pPr>
      <w:r w:rsidRPr="00E51DBB">
        <w:rPr>
          <w:color w:val="000000"/>
        </w:rPr>
        <w:t xml:space="preserve">5.4. </w:t>
      </w:r>
      <w:r w:rsidRPr="00E51DBB">
        <w:t>Учет целевых взносов и добровольных</w:t>
      </w:r>
      <w:r w:rsidRPr="00E51DBB">
        <w:rPr>
          <w:color w:val="000000"/>
        </w:rPr>
        <w:t xml:space="preserve"> пожертвований </w:t>
      </w:r>
      <w:r w:rsidRPr="00E51DBB">
        <w:t>ведется в соответствии с Инструкцией по бюджетному учету.</w:t>
      </w:r>
    </w:p>
    <w:p w:rsidR="00575649" w:rsidRPr="00E51DBB" w:rsidRDefault="00575649" w:rsidP="00925B8B">
      <w:pPr>
        <w:pStyle w:val="BodyText"/>
      </w:pPr>
    </w:p>
    <w:p w:rsidR="00575649" w:rsidRPr="00E51DBB" w:rsidRDefault="00575649" w:rsidP="00925B8B">
      <w:pPr>
        <w:pStyle w:val="BodyText"/>
        <w:numPr>
          <w:ilvl w:val="0"/>
          <w:numId w:val="2"/>
        </w:numPr>
        <w:jc w:val="center"/>
        <w:rPr>
          <w:b/>
          <w:bCs/>
        </w:rPr>
      </w:pPr>
      <w:r w:rsidRPr="00E51DBB">
        <w:rPr>
          <w:b/>
          <w:bCs/>
        </w:rPr>
        <w:t>РАСХОДОВАНИЕ ЦЕЛЕВЫХ ВЗНОСОВ И ДОБРОВОЛЬНЫХ ПОЖЕРТВОВАНИЙ</w:t>
      </w:r>
    </w:p>
    <w:p w:rsidR="00575649" w:rsidRPr="00E51DBB" w:rsidRDefault="00575649" w:rsidP="00925B8B">
      <w:pPr>
        <w:pStyle w:val="BodyText"/>
        <w:ind w:left="480"/>
        <w:rPr>
          <w:b/>
          <w:bCs/>
        </w:rPr>
      </w:pPr>
    </w:p>
    <w:p w:rsidR="00575649" w:rsidRPr="00E51DBB" w:rsidRDefault="00575649" w:rsidP="00925B8B">
      <w:pPr>
        <w:pStyle w:val="BodyText"/>
        <w:ind w:firstLine="709"/>
      </w:pPr>
      <w:r w:rsidRPr="00E51DBB">
        <w:t xml:space="preserve">6.1. Учреждение составляет и утверждает План финансово-хозяйственной деятельности, где учитывается доход и расход целевых взносов и добровольных пожертвований юридических и физических лиц  (родителей, законных представителей и др.). 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6.2. Распоряжение привлеченными пожертвованиями, целевыми взносами осуществляет администрация школы по объявленному целевому назначению (при наличии условия) или в общеполезных уставных целях без целевого назначения.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51DBB">
        <w:rPr>
          <w:rStyle w:val="1"/>
          <w:rFonts w:ascii="Times New Roman" w:hAnsi="Times New Roman" w:cs="Times New Roman"/>
          <w:sz w:val="24"/>
          <w:szCs w:val="24"/>
        </w:rPr>
        <w:t xml:space="preserve">6.3. </w:t>
      </w:r>
      <w:r w:rsidRPr="00E51DBB">
        <w:rPr>
          <w:rFonts w:ascii="Times New Roman" w:hAnsi="Times New Roman" w:cs="Times New Roman"/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 </w:t>
      </w:r>
      <w:r w:rsidRPr="00E51DBB">
        <w:rPr>
          <w:rStyle w:val="1"/>
          <w:rFonts w:ascii="Times New Roman" w:hAnsi="Times New Roman" w:cs="Times New Roman"/>
          <w:sz w:val="24"/>
          <w:szCs w:val="24"/>
        </w:rPr>
        <w:t xml:space="preserve"> могут использоваться на: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DBB">
        <w:rPr>
          <w:rStyle w:val="1"/>
          <w:rFonts w:ascii="Times New Roman" w:hAnsi="Times New Roman" w:cs="Times New Roman"/>
          <w:color w:val="000000"/>
          <w:sz w:val="24"/>
          <w:szCs w:val="24"/>
        </w:rPr>
        <w:t>- приобретение музыкальных инструментов и принадлежностей,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расходов по служебным командировкам,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транспортных услуг,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договоров на проведение текущего и капитального ремонта имущества, находящегося на балансе Учреждения,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участия учащихся Учреждения в конкурсах и фестивалях различного уровня,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концертмейстеров, административно-хозяйственного персонала,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услуг в части информационно-технического обеспечения,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подписку на периодические издания,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оплату налогов и сборов, пошлин, штрафов в соответствии с действующим законодательством Российской Федерации,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- оплату лицензирования деятельности Учреждения, 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и сборку мебели,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и обслуживание компьютеров и орг.техники,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театральных и концертных костюмов,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приобретение канцелярских принадлежностей, хозяйственных материалов, строительных материалов для текущего ремонта помещений  Учреждения и других материальных запасов,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проведение внутришкольных мероприятий (тематических вечеров, смотров, конкурсов и др.),</w:t>
      </w:r>
    </w:p>
    <w:p w:rsidR="00575649" w:rsidRPr="00E51DBB" w:rsidRDefault="00575649" w:rsidP="0092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установление различных видов материальной поддержки учащихся,</w:t>
      </w:r>
    </w:p>
    <w:p w:rsidR="00575649" w:rsidRPr="00E51DBB" w:rsidRDefault="00575649" w:rsidP="00925B8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>- решение иных задач, не противоречащих законодательству Российской Федерации и уставной деятельности Учреждения.</w:t>
      </w:r>
    </w:p>
    <w:p w:rsidR="00575649" w:rsidRDefault="00575649" w:rsidP="0092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E51DBB">
        <w:rPr>
          <w:rFonts w:ascii="Times New Roman" w:hAnsi="Times New Roman" w:cs="Times New Roman"/>
          <w:sz w:val="24"/>
          <w:szCs w:val="24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575649" w:rsidRDefault="00575649" w:rsidP="0092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49" w:rsidRPr="001463F1" w:rsidRDefault="00575649" w:rsidP="0092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649" w:rsidRPr="001463F1" w:rsidRDefault="00575649" w:rsidP="00925B8B">
      <w:pPr>
        <w:pStyle w:val="BodyText"/>
        <w:rPr>
          <w:b/>
          <w:bCs/>
        </w:rPr>
      </w:pPr>
    </w:p>
    <w:p w:rsidR="00575649" w:rsidRPr="00E51DBB" w:rsidRDefault="00575649" w:rsidP="00925B8B">
      <w:pPr>
        <w:pStyle w:val="BodyText"/>
        <w:numPr>
          <w:ilvl w:val="0"/>
          <w:numId w:val="2"/>
        </w:numPr>
        <w:jc w:val="center"/>
        <w:rPr>
          <w:b/>
          <w:bCs/>
        </w:rPr>
      </w:pPr>
      <w:r w:rsidRPr="00E51DBB">
        <w:rPr>
          <w:b/>
          <w:bCs/>
        </w:rPr>
        <w:t xml:space="preserve">КОНТРОЛЬ ИСПОЛЬЗОВАНИЯ ЦЕЛЕВЫХ ВЗНОСОВ, </w:t>
      </w: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  <w:r w:rsidRPr="00E51DBB">
        <w:rPr>
          <w:b/>
          <w:bCs/>
        </w:rPr>
        <w:t xml:space="preserve">ДОБРОВОЛЬНЫХ ПОЖЕРТВОВАНИЙ </w:t>
      </w: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7.1. Контроль за соблюдением законности привлечения Учреждением целевых взносов  и добровольных пожертвований осуществляется  учредителем.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 xml:space="preserve">7.2. В конце календарного года годовой отчет утверждается директором и бухгалтером Учреждения и доводится до сведения родительского комитета. 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Pr="00E51DBB">
        <w:rPr>
          <w:rFonts w:ascii="Times New Roman" w:hAnsi="Times New Roman" w:cs="Times New Roman"/>
          <w:sz w:val="24"/>
          <w:szCs w:val="24"/>
        </w:rPr>
        <w:t>Директор Учреждения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учету, утвержденной приказом Министерства финансов Российской Федерации.</w:t>
      </w:r>
    </w:p>
    <w:p w:rsidR="00575649" w:rsidRPr="00E51DBB" w:rsidRDefault="00575649" w:rsidP="00925B8B">
      <w:pPr>
        <w:pStyle w:val="BodyText"/>
        <w:ind w:firstLine="709"/>
        <w:rPr>
          <w:color w:val="000000"/>
        </w:rPr>
      </w:pPr>
      <w:r w:rsidRPr="00E51DBB">
        <w:rPr>
          <w:color w:val="000000"/>
        </w:rPr>
        <w:t>7.4. В отчете Учреждения об итогах работы за учебный год отражается поступление финансовых средств и цели их расходования.</w:t>
      </w:r>
    </w:p>
    <w:p w:rsidR="00575649" w:rsidRPr="00E51DBB" w:rsidRDefault="00575649" w:rsidP="00925B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5649" w:rsidRPr="00EE1136" w:rsidRDefault="00575649" w:rsidP="00925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BB">
        <w:rPr>
          <w:rFonts w:ascii="Times New Roman" w:hAnsi="Times New Roman" w:cs="Times New Roman"/>
          <w:b/>
          <w:bCs/>
          <w:sz w:val="24"/>
          <w:szCs w:val="24"/>
        </w:rPr>
        <w:t>8. ЗАКЛЮЧИТЕЛЬНЫЕ  ПОЛОЖЕНИЯ</w:t>
      </w:r>
    </w:p>
    <w:p w:rsidR="00575649" w:rsidRPr="00E51DBB" w:rsidRDefault="00575649" w:rsidP="0092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BB">
        <w:rPr>
          <w:rFonts w:ascii="Times New Roman" w:hAnsi="Times New Roman" w:cs="Times New Roman"/>
          <w:sz w:val="24"/>
          <w:szCs w:val="24"/>
        </w:rPr>
        <w:t>8.1. Запрещается отказывать гражданам в приеме детей в Учреждение или исключать из него из-за нежелания или невозможности родителей (законных представителей) осуществлять  целевые взносы, добровольные пожертвования.</w:t>
      </w:r>
    </w:p>
    <w:p w:rsidR="00575649" w:rsidRPr="00E51DBB" w:rsidRDefault="00575649" w:rsidP="00925B8B">
      <w:pPr>
        <w:pStyle w:val="BodyText"/>
        <w:ind w:firstLine="709"/>
        <w:rPr>
          <w:color w:val="000000"/>
        </w:rPr>
      </w:pPr>
      <w:r w:rsidRPr="00E51DBB">
        <w:t>8.2. Директор Учреждения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575649" w:rsidRPr="00E51DBB" w:rsidRDefault="00575649" w:rsidP="00925B8B">
      <w:pPr>
        <w:pStyle w:val="BodyText"/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pStyle w:val="BodyText"/>
        <w:ind w:left="480"/>
        <w:jc w:val="center"/>
        <w:rPr>
          <w:b/>
          <w:bCs/>
        </w:rPr>
      </w:pPr>
    </w:p>
    <w:p w:rsidR="00575649" w:rsidRPr="00E51DBB" w:rsidRDefault="00575649" w:rsidP="0092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649" w:rsidRPr="00E51DBB" w:rsidRDefault="00575649" w:rsidP="00925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5649" w:rsidRPr="00E51DBB" w:rsidSect="001F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4489"/>
    <w:multiLevelType w:val="hybridMultilevel"/>
    <w:tmpl w:val="AFBC6462"/>
    <w:lvl w:ilvl="0" w:tplc="91D2CE0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8A6"/>
    <w:rsid w:val="000A33E3"/>
    <w:rsid w:val="001463F1"/>
    <w:rsid w:val="001F653E"/>
    <w:rsid w:val="00367102"/>
    <w:rsid w:val="0049311C"/>
    <w:rsid w:val="00505734"/>
    <w:rsid w:val="00575649"/>
    <w:rsid w:val="006307DC"/>
    <w:rsid w:val="00661B69"/>
    <w:rsid w:val="007019AD"/>
    <w:rsid w:val="00822AD4"/>
    <w:rsid w:val="00925B8B"/>
    <w:rsid w:val="00C228A6"/>
    <w:rsid w:val="00CB3F06"/>
    <w:rsid w:val="00E51DBB"/>
    <w:rsid w:val="00E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28A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C228A6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228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228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22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28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22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1837</Words>
  <Characters>10473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6</cp:revision>
  <dcterms:created xsi:type="dcterms:W3CDTF">2015-09-09T12:21:00Z</dcterms:created>
  <dcterms:modified xsi:type="dcterms:W3CDTF">2015-09-15T06:22:00Z</dcterms:modified>
</cp:coreProperties>
</file>